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9B1" w:rsidRDefault="00DC0451" w:rsidP="002379B1">
      <w:pPr>
        <w:jc w:val="center"/>
        <w:rPr>
          <w:rFonts w:ascii="Times New Roman" w:hAnsi="Times New Roman" w:cs="Times New Roman"/>
          <w:sz w:val="28"/>
          <w:szCs w:val="28"/>
        </w:rPr>
      </w:pPr>
      <w:r w:rsidRPr="00DC0451">
        <w:rPr>
          <w:rFonts w:ascii="Times New Roman" w:hAnsi="Times New Roman" w:cs="Times New Roman"/>
          <w:b/>
          <w:sz w:val="28"/>
          <w:szCs w:val="28"/>
          <w:u w:val="single"/>
        </w:rPr>
        <w:t>Нормативные документы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, регламентирующие муниципальную услугу по </w:t>
      </w:r>
      <w:r w:rsidR="002379B1" w:rsidRPr="002379B1"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r w:rsidR="002379B1" w:rsidRPr="002379B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риняти</w:t>
      </w:r>
      <w:r w:rsidR="002379B1" w:rsidRPr="002379B1">
        <w:rPr>
          <w:rFonts w:ascii="Times New Roman" w:hAnsi="Times New Roman" w:cs="Times New Roman"/>
          <w:b/>
          <w:sz w:val="28"/>
          <w:szCs w:val="28"/>
          <w:u w:val="single"/>
        </w:rPr>
        <w:t>ю</w:t>
      </w:r>
      <w:r w:rsidR="002379B1" w:rsidRPr="002379B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на учет граждан в качестве нуждающихся в жилых помещениях муниципального жилищного фонда</w:t>
      </w:r>
      <w:r w:rsidR="002379B1" w:rsidRPr="002379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615D" w:rsidRDefault="0053615D">
      <w:pPr>
        <w:rPr>
          <w:rFonts w:ascii="Times New Roman" w:hAnsi="Times New Roman" w:cs="Times New Roman"/>
          <w:sz w:val="28"/>
          <w:szCs w:val="28"/>
        </w:rPr>
      </w:pPr>
    </w:p>
    <w:p w:rsidR="002379B1" w:rsidRPr="009C2142" w:rsidRDefault="009B2CDB" w:rsidP="002379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379B1" w:rsidRPr="009C2142">
        <w:rPr>
          <w:rFonts w:ascii="Times New Roman" w:eastAsia="Times New Roman" w:hAnsi="Times New Roman" w:cs="Times New Roman"/>
          <w:sz w:val="28"/>
          <w:szCs w:val="28"/>
        </w:rPr>
        <w:t>Жилищный  кодекс Российской Федерации от 29.12.2004 № 188-ФЗ</w:t>
      </w:r>
      <w:r w:rsidR="002379B1" w:rsidRPr="009C2142">
        <w:rPr>
          <w:rFonts w:ascii="Times New Roman" w:hAnsi="Times New Roman" w:cs="Times New Roman"/>
          <w:sz w:val="28"/>
          <w:szCs w:val="28"/>
        </w:rPr>
        <w:t>;</w:t>
      </w:r>
    </w:p>
    <w:p w:rsidR="002379B1" w:rsidRDefault="009B2CDB" w:rsidP="009C214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379B1" w:rsidRPr="00210AA3">
        <w:rPr>
          <w:rFonts w:ascii="Times New Roman" w:eastAsia="Times New Roman" w:hAnsi="Times New Roman" w:cs="Times New Roman"/>
          <w:sz w:val="28"/>
          <w:szCs w:val="28"/>
        </w:rPr>
        <w:t>Закон Челябинской области от 16.06.2005 г. № 389-ЗО «О порядке ведения органами местного самоуправления Челябинской области учета граждан в к</w:t>
      </w:r>
      <w:r w:rsidR="002379B1" w:rsidRPr="00210AA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379B1" w:rsidRPr="00210AA3">
        <w:rPr>
          <w:rFonts w:ascii="Times New Roman" w:eastAsia="Times New Roman" w:hAnsi="Times New Roman" w:cs="Times New Roman"/>
          <w:sz w:val="28"/>
          <w:szCs w:val="28"/>
        </w:rPr>
        <w:t>честве нуждающихся в жилых помещениях, предоставляемых по договорам социального найма»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379B1" w:rsidRPr="00E62F9F" w:rsidRDefault="009B2CDB" w:rsidP="009C2142">
      <w:pPr>
        <w:pStyle w:val="a4"/>
        <w:ind w:left="142" w:firstLine="57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379B1" w:rsidRPr="00CB2467">
        <w:rPr>
          <w:rFonts w:ascii="Times New Roman" w:hAnsi="Times New Roman"/>
          <w:sz w:val="28"/>
          <w:szCs w:val="28"/>
        </w:rPr>
        <w:t>Закон Челябинской области от 25.08.2005 г. № 400-ЗО «О порядке определения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и признания граждан малоимущими в целях предоставления им по договорам социального найма жилых помещений муниципального жилищного фонда»</w:t>
      </w:r>
      <w:r w:rsidR="002379B1" w:rsidRPr="00E62F9F">
        <w:rPr>
          <w:rFonts w:ascii="Times New Roman" w:hAnsi="Times New Roman"/>
          <w:sz w:val="28"/>
          <w:szCs w:val="28"/>
        </w:rPr>
        <w:t>;</w:t>
      </w:r>
    </w:p>
    <w:p w:rsidR="009C2142" w:rsidRPr="009C2142" w:rsidRDefault="009C2142" w:rsidP="009C21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79B1" w:rsidRPr="009C2142" w:rsidRDefault="009B2CDB" w:rsidP="009C214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379B1" w:rsidRPr="009C2142">
        <w:rPr>
          <w:rFonts w:ascii="Times New Roman" w:eastAsia="Times New Roman" w:hAnsi="Times New Roman" w:cs="Times New Roman"/>
          <w:sz w:val="28"/>
          <w:szCs w:val="28"/>
        </w:rPr>
        <w:t>Постановление Главы ЗГО от 13.09.2012 г. № 341-п «Об утверждении Положения о порядке признания граждан малоимущими в целях предоставления им по договорам социального найма жилых помещений муниципального жилищного фонда ЗГО»;</w:t>
      </w:r>
    </w:p>
    <w:p w:rsidR="002379B1" w:rsidRPr="002379B1" w:rsidRDefault="009B2CDB" w:rsidP="002379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379B1">
        <w:rPr>
          <w:rFonts w:ascii="Times New Roman" w:hAnsi="Times New Roman" w:cs="Times New Roman"/>
          <w:sz w:val="28"/>
          <w:szCs w:val="28"/>
        </w:rPr>
        <w:t>П</w:t>
      </w:r>
      <w:r w:rsidR="002379B1" w:rsidRPr="002379B1">
        <w:rPr>
          <w:rFonts w:ascii="Times New Roman" w:eastAsia="Times New Roman" w:hAnsi="Times New Roman" w:cs="Times New Roman"/>
          <w:sz w:val="28"/>
          <w:szCs w:val="28"/>
        </w:rPr>
        <w:t>остановлени</w:t>
      </w:r>
      <w:r w:rsidR="002379B1">
        <w:rPr>
          <w:rFonts w:ascii="Times New Roman" w:hAnsi="Times New Roman" w:cs="Times New Roman"/>
          <w:sz w:val="28"/>
          <w:szCs w:val="28"/>
        </w:rPr>
        <w:t>е</w:t>
      </w:r>
      <w:r w:rsidR="002379B1" w:rsidRPr="002379B1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Златоустовского городского округа от 16.07.2012 г. № 251-п «Об утверждении административного регламента предоставления муниципальной услуги «Принятие на учет граждан в качестве нуждающихся в жилых помещениях муниципального жилищного фонда»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2379B1" w:rsidRPr="002379B1" w:rsidSect="003B7F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0451"/>
    <w:rsid w:val="002379B1"/>
    <w:rsid w:val="003B7F2D"/>
    <w:rsid w:val="0053615D"/>
    <w:rsid w:val="0073232E"/>
    <w:rsid w:val="009B2CDB"/>
    <w:rsid w:val="009C2142"/>
    <w:rsid w:val="00C11D76"/>
    <w:rsid w:val="00DC0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F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04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2379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osvetlova</dc:creator>
  <cp:keywords/>
  <dc:description/>
  <cp:lastModifiedBy>osvetlova</cp:lastModifiedBy>
  <cp:revision>4</cp:revision>
  <dcterms:created xsi:type="dcterms:W3CDTF">2018-06-27T05:25:00Z</dcterms:created>
  <dcterms:modified xsi:type="dcterms:W3CDTF">2018-07-19T08:22:00Z</dcterms:modified>
</cp:coreProperties>
</file>